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DE" w:rsidRDefault="00E25ADE" w:rsidP="00E25ADE">
      <w:pPr>
        <w:rPr>
          <w:lang w:eastAsia="ar-SA"/>
        </w:rPr>
      </w:pPr>
      <w:bookmarkStart w:id="0" w:name="_GoBack"/>
      <w:bookmarkEnd w:id="0"/>
    </w:p>
    <w:tbl>
      <w:tblPr>
        <w:tblStyle w:val="Grilledutableau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425"/>
      </w:tblGrid>
      <w:tr w:rsidR="00870022" w:rsidTr="00404549">
        <w:tc>
          <w:tcPr>
            <w:tcW w:w="5349" w:type="dxa"/>
          </w:tcPr>
          <w:p w:rsidR="00870022" w:rsidRDefault="00870022" w:rsidP="00A9738B">
            <w:pPr>
              <w:jc w:val="center"/>
              <w:rPr>
                <w:lang w:eastAsia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A4F29E" wp14:editId="2FFC3D50">
                  <wp:extent cx="2276475" cy="8763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5" w:type="dxa"/>
          </w:tcPr>
          <w:p w:rsidR="00404549" w:rsidRDefault="00404549" w:rsidP="00A9738B">
            <w:pPr>
              <w:jc w:val="center"/>
              <w:rPr>
                <w:lang w:eastAsia="ar-SA"/>
              </w:rPr>
            </w:pPr>
          </w:p>
          <w:p w:rsidR="00870022" w:rsidRDefault="00404549" w:rsidP="00A9738B">
            <w:pPr>
              <w:jc w:val="center"/>
              <w:rPr>
                <w:lang w:eastAsia="ar-S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C8FC74" wp14:editId="0B89E40B">
                  <wp:extent cx="2257425" cy="493099"/>
                  <wp:effectExtent l="0" t="0" r="0" b="254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967" cy="494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38B" w:rsidRDefault="00A9738B" w:rsidP="00A9738B">
      <w:pPr>
        <w:jc w:val="center"/>
        <w:rPr>
          <w:lang w:eastAsia="ar-SA"/>
        </w:rPr>
      </w:pPr>
    </w:p>
    <w:p w:rsidR="00EF1641" w:rsidRPr="00EF1641" w:rsidRDefault="00EF1641" w:rsidP="00A9738B">
      <w:pPr>
        <w:jc w:val="center"/>
        <w:rPr>
          <w:rFonts w:ascii="Unistra A" w:hAnsi="Unistra A"/>
          <w:b/>
          <w:sz w:val="40"/>
          <w:szCs w:val="40"/>
          <w:lang w:eastAsia="ar-SA"/>
        </w:rPr>
      </w:pPr>
      <w:r w:rsidRPr="00EF1641">
        <w:rPr>
          <w:rFonts w:ascii="Unistra A" w:hAnsi="Unistra A"/>
          <w:b/>
          <w:sz w:val="40"/>
          <w:szCs w:val="40"/>
          <w:lang w:eastAsia="ar-SA"/>
        </w:rPr>
        <w:t>COLLEGE DOCTORAL - UNIVERSITE DE STRASBOURG</w:t>
      </w:r>
    </w:p>
    <w:p w:rsidR="00A9738B" w:rsidRPr="00A9738B" w:rsidRDefault="00A9738B" w:rsidP="00E25ADE">
      <w:pPr>
        <w:rPr>
          <w:color w:val="5B9BD5" w:themeColor="accent1"/>
          <w:lang w:eastAsia="ar-SA"/>
        </w:rPr>
      </w:pPr>
      <w:r w:rsidRPr="00A9738B">
        <w:rPr>
          <w:color w:val="5B9BD5" w:themeColor="accent1"/>
          <w:lang w:eastAsia="ar-SA"/>
        </w:rPr>
        <w:t>__________________________________________________________________________________</w:t>
      </w:r>
    </w:p>
    <w:p w:rsidR="00E3010E" w:rsidRDefault="00423E1D" w:rsidP="00E25ADE">
      <w:pPr>
        <w:pStyle w:val="Titre"/>
        <w:rPr>
          <w:rFonts w:ascii="Unistra A" w:hAnsi="Unistra A"/>
          <w:b/>
          <w:color w:val="000000" w:themeColor="text1"/>
          <w:sz w:val="36"/>
          <w:szCs w:val="36"/>
        </w:rPr>
      </w:pPr>
      <w:r w:rsidRPr="00423E1D">
        <w:rPr>
          <w:rFonts w:ascii="Unistra A" w:hAnsi="Unistra A"/>
          <w:b/>
          <w:color w:val="000000" w:themeColor="text1"/>
          <w:sz w:val="36"/>
          <w:szCs w:val="36"/>
        </w:rPr>
        <w:t xml:space="preserve">Mise en œuvre de la </w:t>
      </w:r>
      <w:r w:rsidR="00E25ADE" w:rsidRPr="00423E1D">
        <w:rPr>
          <w:rFonts w:ascii="Unistra A" w:hAnsi="Unistra A"/>
          <w:b/>
          <w:color w:val="000000" w:themeColor="text1"/>
          <w:sz w:val="36"/>
          <w:szCs w:val="36"/>
        </w:rPr>
        <w:t xml:space="preserve">Convention individuelle de formation </w:t>
      </w:r>
    </w:p>
    <w:p w:rsidR="00A9738B" w:rsidRDefault="00AB400F" w:rsidP="0047740B">
      <w:pPr>
        <w:pStyle w:val="Titre"/>
        <w:spacing w:after="0"/>
        <w:rPr>
          <w:rFonts w:ascii="Unistra A" w:hAnsi="Unistra A"/>
          <w:b/>
          <w:color w:val="000000" w:themeColor="text1"/>
          <w:sz w:val="36"/>
          <w:szCs w:val="36"/>
        </w:rPr>
      </w:pPr>
      <w:r>
        <w:rPr>
          <w:rFonts w:ascii="Unistra A" w:hAnsi="Unistra A"/>
          <w:b/>
          <w:color w:val="000000" w:themeColor="text1"/>
          <w:sz w:val="36"/>
          <w:szCs w:val="36"/>
        </w:rPr>
        <w:t>pour l’année 2017/2018</w:t>
      </w:r>
    </w:p>
    <w:p w:rsidR="00E3010E" w:rsidRDefault="00E3010E" w:rsidP="0047740B">
      <w:pPr>
        <w:spacing w:after="0" w:line="240" w:lineRule="auto"/>
        <w:jc w:val="center"/>
        <w:rPr>
          <w:rFonts w:ascii="Unistra A" w:hAnsi="Unistra A"/>
          <w:sz w:val="20"/>
          <w:szCs w:val="20"/>
          <w:lang w:eastAsia="ar-SA"/>
        </w:rPr>
      </w:pPr>
      <w:r w:rsidRPr="0047740B">
        <w:rPr>
          <w:rFonts w:ascii="Unistra A" w:hAnsi="Unistra A"/>
          <w:sz w:val="20"/>
          <w:szCs w:val="20"/>
          <w:lang w:eastAsia="ar-SA"/>
        </w:rPr>
        <w:t>Validée par le conseil du Collège doctoral-Université de Strasbourg le 17 mai 2017</w:t>
      </w:r>
    </w:p>
    <w:p w:rsidR="0047740B" w:rsidRPr="0047740B" w:rsidRDefault="0047740B" w:rsidP="0047740B">
      <w:pPr>
        <w:spacing w:after="0" w:line="240" w:lineRule="auto"/>
        <w:rPr>
          <w:rFonts w:ascii="Unistra A" w:hAnsi="Unistra A"/>
          <w:sz w:val="20"/>
          <w:szCs w:val="20"/>
          <w:lang w:eastAsia="ar-SA"/>
        </w:rPr>
      </w:pPr>
    </w:p>
    <w:p w:rsidR="000F7193" w:rsidRDefault="0009790C" w:rsidP="005D2086">
      <w:pPr>
        <w:jc w:val="both"/>
        <w:rPr>
          <w:rFonts w:ascii="Unistra A" w:hAnsi="Unistra A"/>
          <w:sz w:val="24"/>
          <w:szCs w:val="24"/>
        </w:rPr>
      </w:pPr>
      <w:r w:rsidRPr="00C157E0">
        <w:rPr>
          <w:rFonts w:ascii="Unistra A" w:hAnsi="Unistra A"/>
          <w:sz w:val="24"/>
          <w:szCs w:val="24"/>
        </w:rPr>
        <w:t>Dans le cadre de l’application de l’arrêté du 25 mai 2016 fixa</w:t>
      </w:r>
      <w:r w:rsidR="00C157E0">
        <w:rPr>
          <w:rFonts w:ascii="Unistra A" w:hAnsi="Unistra A"/>
          <w:sz w:val="24"/>
          <w:szCs w:val="24"/>
        </w:rPr>
        <w:t>nt le</w:t>
      </w:r>
      <w:r w:rsidRPr="00C157E0">
        <w:rPr>
          <w:rFonts w:ascii="Unistra A" w:hAnsi="Unistra A"/>
          <w:sz w:val="24"/>
          <w:szCs w:val="24"/>
        </w:rPr>
        <w:t xml:space="preserve"> cadre national de la formation et les modalités conduisant à la délivrance du diplôme national de doctorat</w:t>
      </w:r>
      <w:r w:rsidR="00986CF7" w:rsidRPr="00C157E0">
        <w:rPr>
          <w:rFonts w:ascii="Unistra A" w:hAnsi="Unistra A"/>
          <w:sz w:val="24"/>
          <w:szCs w:val="24"/>
        </w:rPr>
        <w:t xml:space="preserve"> </w:t>
      </w:r>
      <w:r w:rsidRPr="00C157E0">
        <w:rPr>
          <w:rFonts w:ascii="Unistra A" w:hAnsi="Unistra A"/>
          <w:sz w:val="24"/>
          <w:szCs w:val="24"/>
        </w:rPr>
        <w:t xml:space="preserve"> </w:t>
      </w:r>
      <w:r w:rsidR="00986CF7" w:rsidRPr="00C157E0">
        <w:rPr>
          <w:rFonts w:ascii="Unistra A" w:hAnsi="Unistra A"/>
          <w:sz w:val="24"/>
          <w:szCs w:val="24"/>
        </w:rPr>
        <w:t xml:space="preserve">et plus particulièrement son article 12, le </w:t>
      </w:r>
      <w:r w:rsidR="008B37A6">
        <w:rPr>
          <w:rFonts w:ascii="Unistra A" w:hAnsi="Unistra A"/>
          <w:sz w:val="24"/>
          <w:szCs w:val="24"/>
        </w:rPr>
        <w:t>C</w:t>
      </w:r>
      <w:r w:rsidR="008B37A6" w:rsidRPr="00C157E0">
        <w:rPr>
          <w:rFonts w:ascii="Unistra A" w:hAnsi="Unistra A"/>
          <w:sz w:val="24"/>
          <w:szCs w:val="24"/>
        </w:rPr>
        <w:t xml:space="preserve">ollège </w:t>
      </w:r>
      <w:r w:rsidR="00986CF7" w:rsidRPr="00C157E0">
        <w:rPr>
          <w:rFonts w:ascii="Unistra A" w:hAnsi="Unistra A"/>
          <w:sz w:val="24"/>
          <w:szCs w:val="24"/>
        </w:rPr>
        <w:t xml:space="preserve">doctoral - Université de Strasbourg </w:t>
      </w:r>
      <w:r w:rsidR="0081490C" w:rsidRPr="00C157E0">
        <w:rPr>
          <w:rFonts w:ascii="Unistra A" w:hAnsi="Unistra A"/>
          <w:sz w:val="24"/>
          <w:szCs w:val="24"/>
        </w:rPr>
        <w:t>met en œuvre une convention individuelle de formation</w:t>
      </w:r>
      <w:r w:rsidR="00F37D7E">
        <w:rPr>
          <w:rFonts w:ascii="Unistra A" w:hAnsi="Unistra A"/>
          <w:sz w:val="24"/>
          <w:szCs w:val="24"/>
        </w:rPr>
        <w:t xml:space="preserve"> </w:t>
      </w:r>
      <w:r w:rsidR="00F37D7E" w:rsidRPr="00F37D7E">
        <w:rPr>
          <w:rFonts w:ascii="Unistra A" w:hAnsi="Unistra A"/>
          <w:sz w:val="24"/>
          <w:szCs w:val="24"/>
        </w:rPr>
        <w:t>pour tous les doctorants</w:t>
      </w:r>
      <w:r w:rsidR="0081490C" w:rsidRPr="00C157E0">
        <w:rPr>
          <w:rFonts w:ascii="Unistra A" w:hAnsi="Unistra A"/>
          <w:sz w:val="24"/>
          <w:szCs w:val="24"/>
        </w:rPr>
        <w:t>.</w:t>
      </w:r>
    </w:p>
    <w:p w:rsidR="00A1689B" w:rsidRDefault="00F40CE2" w:rsidP="005D2086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Cette convention </w:t>
      </w:r>
      <w:r w:rsidR="00FA3E6D" w:rsidRPr="00FA3E6D">
        <w:rPr>
          <w:rFonts w:ascii="Unistra A" w:hAnsi="Unistra A"/>
          <w:b/>
          <w:sz w:val="24"/>
          <w:szCs w:val="24"/>
        </w:rPr>
        <w:t>individuelle</w:t>
      </w:r>
      <w:r w:rsidR="00FA3E6D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 xml:space="preserve">a pour objectif </w:t>
      </w:r>
      <w:r w:rsidR="008632B0">
        <w:rPr>
          <w:rFonts w:ascii="Unistra A" w:hAnsi="Unistra A"/>
          <w:sz w:val="24"/>
          <w:szCs w:val="24"/>
        </w:rPr>
        <w:t xml:space="preserve">de définir et </w:t>
      </w:r>
      <w:r>
        <w:rPr>
          <w:rFonts w:ascii="Unistra A" w:hAnsi="Unistra A"/>
          <w:sz w:val="24"/>
          <w:szCs w:val="24"/>
        </w:rPr>
        <w:t xml:space="preserve">de planifier l’ensemble du parcours doctoral </w:t>
      </w:r>
      <w:r w:rsidR="001F4FAD">
        <w:rPr>
          <w:rFonts w:ascii="Unistra A" w:hAnsi="Unistra A"/>
          <w:sz w:val="24"/>
          <w:szCs w:val="24"/>
        </w:rPr>
        <w:t xml:space="preserve">(projet de recherche et plan individuel de formations) </w:t>
      </w:r>
      <w:r>
        <w:rPr>
          <w:rFonts w:ascii="Unistra A" w:hAnsi="Unistra A"/>
          <w:sz w:val="24"/>
          <w:szCs w:val="24"/>
        </w:rPr>
        <w:t>du jeune chercheur et d’identifier son pr</w:t>
      </w:r>
      <w:r w:rsidR="008632B0">
        <w:rPr>
          <w:rFonts w:ascii="Unistra A" w:hAnsi="Unistra A"/>
          <w:sz w:val="24"/>
          <w:szCs w:val="24"/>
        </w:rPr>
        <w:t>o</w:t>
      </w:r>
      <w:r>
        <w:rPr>
          <w:rFonts w:ascii="Unistra A" w:hAnsi="Unistra A"/>
          <w:sz w:val="24"/>
          <w:szCs w:val="24"/>
        </w:rPr>
        <w:t>jet prof</w:t>
      </w:r>
      <w:r w:rsidR="008632B0">
        <w:rPr>
          <w:rFonts w:ascii="Unistra A" w:hAnsi="Unistra A"/>
          <w:sz w:val="24"/>
          <w:szCs w:val="24"/>
        </w:rPr>
        <w:t xml:space="preserve">essionnel. </w:t>
      </w:r>
      <w:r w:rsidR="00E91A95">
        <w:rPr>
          <w:rFonts w:ascii="Unistra A" w:hAnsi="Unistra A"/>
          <w:sz w:val="24"/>
          <w:szCs w:val="24"/>
        </w:rPr>
        <w:t xml:space="preserve">Elle engage </w:t>
      </w:r>
      <w:r w:rsidR="00883013">
        <w:rPr>
          <w:rFonts w:ascii="Unistra A" w:hAnsi="Unistra A"/>
          <w:sz w:val="24"/>
          <w:szCs w:val="24"/>
        </w:rPr>
        <w:t>le docto</w:t>
      </w:r>
      <w:r w:rsidR="00A1689B">
        <w:rPr>
          <w:rFonts w:ascii="Unistra A" w:hAnsi="Unistra A"/>
          <w:sz w:val="24"/>
          <w:szCs w:val="24"/>
        </w:rPr>
        <w:t>rant</w:t>
      </w:r>
      <w:r w:rsidR="008B37A6">
        <w:rPr>
          <w:rFonts w:ascii="Unistra A" w:hAnsi="Unistra A"/>
          <w:sz w:val="24"/>
          <w:szCs w:val="24"/>
        </w:rPr>
        <w:t>,</w:t>
      </w:r>
      <w:r w:rsidR="00A1689B">
        <w:rPr>
          <w:rFonts w:ascii="Unistra A" w:hAnsi="Unistra A"/>
          <w:sz w:val="24"/>
          <w:szCs w:val="24"/>
        </w:rPr>
        <w:t xml:space="preserve"> </w:t>
      </w:r>
      <w:r w:rsidR="00883013">
        <w:rPr>
          <w:rFonts w:ascii="Unistra A" w:hAnsi="Unistra A"/>
          <w:sz w:val="24"/>
          <w:szCs w:val="24"/>
        </w:rPr>
        <w:t>son directeur de thèse</w:t>
      </w:r>
      <w:r w:rsidR="007604F2">
        <w:rPr>
          <w:rFonts w:ascii="Unistra A" w:hAnsi="Unistra A"/>
          <w:sz w:val="24"/>
          <w:szCs w:val="24"/>
        </w:rPr>
        <w:t>, le directeur de l’unité de recherche et le directeur de l’école doctorale</w:t>
      </w:r>
      <w:r w:rsidR="00A1689B">
        <w:rPr>
          <w:rFonts w:ascii="Unistra A" w:hAnsi="Unistra A"/>
          <w:sz w:val="24"/>
          <w:szCs w:val="24"/>
        </w:rPr>
        <w:t xml:space="preserve">. Elle est </w:t>
      </w:r>
      <w:r w:rsidR="001D724A">
        <w:rPr>
          <w:rFonts w:ascii="Unistra A" w:hAnsi="Unistra A"/>
          <w:sz w:val="24"/>
          <w:szCs w:val="24"/>
        </w:rPr>
        <w:t xml:space="preserve">révisable à chaque réinscription et </w:t>
      </w:r>
      <w:r w:rsidR="00A83E31">
        <w:rPr>
          <w:rFonts w:ascii="Unistra A" w:hAnsi="Unistra A"/>
          <w:sz w:val="24"/>
          <w:szCs w:val="24"/>
        </w:rPr>
        <w:t>obligatoirement révisée pour une inscription dérogatoire</w:t>
      </w:r>
      <w:r w:rsidR="00A1689B">
        <w:rPr>
          <w:rFonts w:ascii="Unistra A" w:hAnsi="Unistra A"/>
          <w:sz w:val="24"/>
          <w:szCs w:val="24"/>
        </w:rPr>
        <w:t>.</w:t>
      </w:r>
      <w:r w:rsidR="00272467" w:rsidRPr="00272467">
        <w:t xml:space="preserve"> </w:t>
      </w:r>
    </w:p>
    <w:p w:rsidR="007F42AC" w:rsidRDefault="00502343" w:rsidP="005D2086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Une</w:t>
      </w:r>
      <w:r w:rsidR="00AC182F" w:rsidRPr="00C157E0">
        <w:rPr>
          <w:rFonts w:ascii="Unistra A" w:hAnsi="Unistra A"/>
          <w:sz w:val="24"/>
          <w:szCs w:val="24"/>
        </w:rPr>
        <w:t xml:space="preserve"> convention « </w:t>
      </w:r>
      <w:r w:rsidR="00AC182F" w:rsidRPr="006A2906">
        <w:rPr>
          <w:rFonts w:ascii="Unistra A" w:hAnsi="Unistra A"/>
          <w:sz w:val="24"/>
          <w:szCs w:val="24"/>
        </w:rPr>
        <w:t>pré-remplie</w:t>
      </w:r>
      <w:r w:rsidR="00AC182F" w:rsidRPr="00C157E0">
        <w:rPr>
          <w:rFonts w:ascii="Unistra A" w:hAnsi="Unistra A"/>
          <w:sz w:val="24"/>
          <w:szCs w:val="24"/>
        </w:rPr>
        <w:t> »</w:t>
      </w:r>
      <w:r w:rsidR="00702E94" w:rsidRPr="00C157E0">
        <w:rPr>
          <w:rFonts w:ascii="Unistra A" w:hAnsi="Unistra A"/>
          <w:sz w:val="24"/>
          <w:szCs w:val="24"/>
        </w:rPr>
        <w:t>,</w:t>
      </w:r>
      <w:r w:rsidR="00AC182F" w:rsidRPr="00C157E0">
        <w:rPr>
          <w:rFonts w:ascii="Unistra A" w:hAnsi="Unistra A"/>
          <w:sz w:val="24"/>
          <w:szCs w:val="24"/>
        </w:rPr>
        <w:t xml:space="preserve"> </w:t>
      </w:r>
      <w:r w:rsidR="0086730F" w:rsidRPr="00B5160E">
        <w:rPr>
          <w:rFonts w:ascii="Unistra A" w:hAnsi="Unistra A"/>
          <w:sz w:val="24"/>
          <w:szCs w:val="24"/>
        </w:rPr>
        <w:t xml:space="preserve">à partir des informations </w:t>
      </w:r>
      <w:r w:rsidR="00A47F3F" w:rsidRPr="00B5160E">
        <w:rPr>
          <w:rFonts w:ascii="Unistra A" w:hAnsi="Unistra A"/>
          <w:sz w:val="24"/>
          <w:szCs w:val="24"/>
        </w:rPr>
        <w:t xml:space="preserve">administratives </w:t>
      </w:r>
      <w:r w:rsidR="003A2B58" w:rsidRPr="00B5160E">
        <w:rPr>
          <w:rFonts w:ascii="Unistra A" w:hAnsi="Unistra A"/>
          <w:sz w:val="24"/>
          <w:szCs w:val="24"/>
        </w:rPr>
        <w:t>communiqu</w:t>
      </w:r>
      <w:r w:rsidR="00702E94" w:rsidRPr="00B5160E">
        <w:rPr>
          <w:rFonts w:ascii="Unistra A" w:hAnsi="Unistra A"/>
          <w:sz w:val="24"/>
          <w:szCs w:val="24"/>
        </w:rPr>
        <w:t>ées par le doctorant et le directeur de thèse,</w:t>
      </w:r>
      <w:r w:rsidR="00702E94" w:rsidRPr="00C157E0">
        <w:rPr>
          <w:rFonts w:ascii="Unistra A" w:hAnsi="Unistra A"/>
          <w:sz w:val="24"/>
          <w:szCs w:val="24"/>
        </w:rPr>
        <w:t xml:space="preserve"> </w:t>
      </w:r>
      <w:r w:rsidR="00AC182F" w:rsidRPr="00C157E0">
        <w:rPr>
          <w:rFonts w:ascii="Unistra A" w:hAnsi="Unistra A"/>
          <w:sz w:val="24"/>
          <w:szCs w:val="24"/>
        </w:rPr>
        <w:t>sera transmise à chaque doctorant</w:t>
      </w:r>
      <w:r w:rsidR="00702E94" w:rsidRPr="00C157E0">
        <w:rPr>
          <w:rFonts w:ascii="Unistra A" w:hAnsi="Unistra A"/>
          <w:sz w:val="24"/>
          <w:szCs w:val="24"/>
        </w:rPr>
        <w:t xml:space="preserve"> par courriel</w:t>
      </w:r>
      <w:r w:rsidR="00DE6203">
        <w:rPr>
          <w:rFonts w:ascii="Unistra A" w:hAnsi="Unistra A"/>
          <w:sz w:val="24"/>
          <w:szCs w:val="24"/>
        </w:rPr>
        <w:t>, copie à son directeur</w:t>
      </w:r>
      <w:r w:rsidR="00702E94" w:rsidRPr="00C157E0">
        <w:rPr>
          <w:rFonts w:ascii="Unistra A" w:hAnsi="Unistra A"/>
          <w:sz w:val="24"/>
          <w:szCs w:val="24"/>
        </w:rPr>
        <w:t>. Elle devra être complétée</w:t>
      </w:r>
      <w:r w:rsidR="00BF20F4" w:rsidRPr="00C157E0">
        <w:rPr>
          <w:rFonts w:ascii="Unistra A" w:hAnsi="Unistra A"/>
          <w:sz w:val="24"/>
          <w:szCs w:val="24"/>
        </w:rPr>
        <w:t xml:space="preserve"> lors d’une réunion entre le  doctorant et son directeur de thèse</w:t>
      </w:r>
      <w:r w:rsidR="003E0849">
        <w:rPr>
          <w:rFonts w:ascii="Unistra A" w:hAnsi="Unistra A"/>
          <w:sz w:val="24"/>
          <w:szCs w:val="24"/>
        </w:rPr>
        <w:t>.</w:t>
      </w:r>
      <w:r w:rsidR="00BF20F4" w:rsidRPr="00C157E0">
        <w:rPr>
          <w:rFonts w:ascii="Unistra A" w:hAnsi="Unistra A"/>
          <w:sz w:val="24"/>
          <w:szCs w:val="24"/>
        </w:rPr>
        <w:t xml:space="preserve"> </w:t>
      </w:r>
    </w:p>
    <w:p w:rsidR="00210838" w:rsidRPr="007F42AC" w:rsidRDefault="00210838" w:rsidP="00210838">
      <w:pPr>
        <w:jc w:val="both"/>
        <w:rPr>
          <w:rFonts w:ascii="Unistra A" w:hAnsi="Unistra A"/>
          <w:b/>
          <w:i/>
          <w:sz w:val="24"/>
          <w:szCs w:val="24"/>
        </w:rPr>
      </w:pPr>
      <w:r w:rsidRPr="007F42AC">
        <w:rPr>
          <w:rFonts w:ascii="Unistra A" w:hAnsi="Unistra A"/>
          <w:b/>
          <w:i/>
          <w:sz w:val="24"/>
          <w:szCs w:val="24"/>
        </w:rPr>
        <w:t xml:space="preserve">Vous </w:t>
      </w:r>
      <w:r>
        <w:rPr>
          <w:rFonts w:ascii="Unistra A" w:hAnsi="Unistra A"/>
          <w:b/>
          <w:i/>
          <w:sz w:val="24"/>
          <w:szCs w:val="24"/>
        </w:rPr>
        <w:t>êtes doctorant inscrit en 1</w:t>
      </w:r>
      <w:r w:rsidRPr="00714716">
        <w:rPr>
          <w:rFonts w:ascii="Unistra A" w:hAnsi="Unistra A"/>
          <w:b/>
          <w:i/>
          <w:sz w:val="24"/>
          <w:szCs w:val="24"/>
          <w:vertAlign w:val="superscript"/>
        </w:rPr>
        <w:t>ère</w:t>
      </w:r>
      <w:r>
        <w:rPr>
          <w:rFonts w:ascii="Unistra A" w:hAnsi="Unistra A"/>
          <w:b/>
          <w:i/>
          <w:sz w:val="24"/>
          <w:szCs w:val="24"/>
        </w:rPr>
        <w:t xml:space="preserve"> année</w:t>
      </w:r>
      <w:r w:rsidRPr="007F42AC">
        <w:rPr>
          <w:rFonts w:ascii="Unistra A" w:hAnsi="Unistra A"/>
          <w:b/>
          <w:i/>
          <w:sz w:val="24"/>
          <w:szCs w:val="24"/>
        </w:rPr>
        <w:t xml:space="preserve"> au titre de l’année 2017/2018 : </w:t>
      </w:r>
    </w:p>
    <w:p w:rsidR="003E0849" w:rsidRPr="00C157E0" w:rsidRDefault="00210838" w:rsidP="005D2086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Une convention personnalisée vous sera envoyée, à l’issue de votre inscription administrative et au plus tard </w:t>
      </w:r>
      <w:r w:rsidR="00E15E28">
        <w:rPr>
          <w:rFonts w:ascii="Unistra A" w:hAnsi="Unistra A"/>
          <w:sz w:val="24"/>
          <w:szCs w:val="24"/>
        </w:rPr>
        <w:t>deux mois après votre inscription</w:t>
      </w:r>
      <w:r>
        <w:rPr>
          <w:rFonts w:ascii="Unistra A" w:hAnsi="Unistra A"/>
          <w:sz w:val="24"/>
          <w:szCs w:val="24"/>
        </w:rPr>
        <w:t xml:space="preserve">. </w:t>
      </w:r>
      <w:r w:rsidRPr="00714716">
        <w:rPr>
          <w:rFonts w:ascii="Unistra A" w:hAnsi="Unistra A"/>
          <w:sz w:val="24"/>
          <w:szCs w:val="24"/>
        </w:rPr>
        <w:t xml:space="preserve">Il vous appartiendra de la compléter et de la faire signer par les </w:t>
      </w:r>
      <w:r>
        <w:rPr>
          <w:rFonts w:ascii="Unistra A" w:hAnsi="Unistra A"/>
          <w:sz w:val="24"/>
          <w:szCs w:val="24"/>
        </w:rPr>
        <w:t>parties prenantes</w:t>
      </w:r>
      <w:r w:rsidRPr="00714716">
        <w:rPr>
          <w:rFonts w:ascii="Unistra A" w:hAnsi="Unistra A"/>
          <w:sz w:val="24"/>
          <w:szCs w:val="24"/>
        </w:rPr>
        <w:t xml:space="preserve"> avant de la déposer</w:t>
      </w:r>
      <w:r>
        <w:rPr>
          <w:rFonts w:ascii="Unistra A" w:hAnsi="Unistra A"/>
          <w:sz w:val="24"/>
          <w:szCs w:val="24"/>
        </w:rPr>
        <w:t xml:space="preserve"> sur le lien SEAFILE </w:t>
      </w:r>
      <w:r w:rsidR="00E15E28">
        <w:rPr>
          <w:rFonts w:ascii="Unistra A" w:hAnsi="Unistra A"/>
          <w:sz w:val="24"/>
          <w:szCs w:val="24"/>
        </w:rPr>
        <w:t xml:space="preserve">dans les </w:t>
      </w:r>
      <w:r w:rsidR="00E127E0">
        <w:rPr>
          <w:rFonts w:ascii="Unistra A" w:hAnsi="Unistra A"/>
          <w:sz w:val="24"/>
          <w:szCs w:val="24"/>
        </w:rPr>
        <w:t>six</w:t>
      </w:r>
      <w:r w:rsidR="00E15E28">
        <w:rPr>
          <w:rFonts w:ascii="Unistra A" w:hAnsi="Unistra A"/>
          <w:sz w:val="24"/>
          <w:szCs w:val="24"/>
        </w:rPr>
        <w:t xml:space="preserve"> mois après l’inscription</w:t>
      </w:r>
      <w:r>
        <w:rPr>
          <w:rFonts w:ascii="Unistra A" w:hAnsi="Unistra A"/>
          <w:sz w:val="24"/>
          <w:szCs w:val="24"/>
        </w:rPr>
        <w:t>.</w:t>
      </w:r>
    </w:p>
    <w:p w:rsidR="00B15CF3" w:rsidRPr="007F42AC" w:rsidRDefault="00B15CF3" w:rsidP="005D2086">
      <w:pPr>
        <w:jc w:val="both"/>
        <w:rPr>
          <w:rFonts w:ascii="Unistra A" w:hAnsi="Unistra A"/>
          <w:b/>
          <w:i/>
          <w:sz w:val="24"/>
          <w:szCs w:val="24"/>
        </w:rPr>
      </w:pPr>
      <w:r w:rsidRPr="007F42AC">
        <w:rPr>
          <w:rFonts w:ascii="Unistra A" w:hAnsi="Unistra A"/>
          <w:b/>
          <w:i/>
          <w:sz w:val="24"/>
          <w:szCs w:val="24"/>
        </w:rPr>
        <w:t xml:space="preserve">Vous êtes doctorant inscrit en </w:t>
      </w:r>
      <w:r w:rsidR="007A025C">
        <w:rPr>
          <w:rFonts w:ascii="Unistra A" w:hAnsi="Unistra A"/>
          <w:b/>
          <w:i/>
          <w:sz w:val="24"/>
          <w:szCs w:val="24"/>
        </w:rPr>
        <w:t>2ème</w:t>
      </w:r>
      <w:r w:rsidR="007A025C" w:rsidRPr="007F42AC">
        <w:rPr>
          <w:rFonts w:ascii="Unistra A" w:hAnsi="Unistra A"/>
          <w:b/>
          <w:i/>
          <w:sz w:val="24"/>
          <w:szCs w:val="24"/>
        </w:rPr>
        <w:t xml:space="preserve"> </w:t>
      </w:r>
      <w:r w:rsidRPr="007F42AC">
        <w:rPr>
          <w:rFonts w:ascii="Unistra A" w:hAnsi="Unistra A"/>
          <w:b/>
          <w:i/>
          <w:sz w:val="24"/>
          <w:szCs w:val="24"/>
        </w:rPr>
        <w:t xml:space="preserve">ou </w:t>
      </w:r>
      <w:r w:rsidR="007A025C">
        <w:rPr>
          <w:rFonts w:ascii="Unistra A" w:hAnsi="Unistra A"/>
          <w:b/>
          <w:i/>
          <w:sz w:val="24"/>
          <w:szCs w:val="24"/>
        </w:rPr>
        <w:t>3</w:t>
      </w:r>
      <w:r w:rsidR="007A025C" w:rsidRPr="007F42AC">
        <w:rPr>
          <w:rFonts w:ascii="Unistra A" w:hAnsi="Unistra A"/>
          <w:b/>
          <w:i/>
          <w:sz w:val="24"/>
          <w:szCs w:val="24"/>
          <w:vertAlign w:val="superscript"/>
        </w:rPr>
        <w:t>ème</w:t>
      </w:r>
      <w:r w:rsidR="007A025C" w:rsidRPr="007F42AC">
        <w:rPr>
          <w:rFonts w:ascii="Unistra A" w:hAnsi="Unistra A"/>
          <w:b/>
          <w:i/>
          <w:sz w:val="24"/>
          <w:szCs w:val="24"/>
        </w:rPr>
        <w:t xml:space="preserve"> </w:t>
      </w:r>
      <w:r w:rsidRPr="007F42AC">
        <w:rPr>
          <w:rFonts w:ascii="Unistra A" w:hAnsi="Unistra A"/>
          <w:b/>
          <w:i/>
          <w:sz w:val="24"/>
          <w:szCs w:val="24"/>
        </w:rPr>
        <w:t xml:space="preserve">année au titre de l’année </w:t>
      </w:r>
      <w:r w:rsidR="007A025C" w:rsidRPr="007F42AC">
        <w:rPr>
          <w:rFonts w:ascii="Unistra A" w:hAnsi="Unistra A"/>
          <w:b/>
          <w:i/>
          <w:sz w:val="24"/>
          <w:szCs w:val="24"/>
        </w:rPr>
        <w:t>201</w:t>
      </w:r>
      <w:r w:rsidR="007A025C">
        <w:rPr>
          <w:rFonts w:ascii="Unistra A" w:hAnsi="Unistra A"/>
          <w:b/>
          <w:i/>
          <w:sz w:val="24"/>
          <w:szCs w:val="24"/>
        </w:rPr>
        <w:t>7</w:t>
      </w:r>
      <w:r w:rsidRPr="007F42AC">
        <w:rPr>
          <w:rFonts w:ascii="Unistra A" w:hAnsi="Unistra A"/>
          <w:b/>
          <w:i/>
          <w:sz w:val="24"/>
          <w:szCs w:val="24"/>
        </w:rPr>
        <w:t>/</w:t>
      </w:r>
      <w:r w:rsidR="007A025C" w:rsidRPr="007F42AC">
        <w:rPr>
          <w:rFonts w:ascii="Unistra A" w:hAnsi="Unistra A"/>
          <w:b/>
          <w:i/>
          <w:sz w:val="24"/>
          <w:szCs w:val="24"/>
        </w:rPr>
        <w:t>201</w:t>
      </w:r>
      <w:r w:rsidR="007A025C">
        <w:rPr>
          <w:rFonts w:ascii="Unistra A" w:hAnsi="Unistra A"/>
          <w:b/>
          <w:i/>
          <w:sz w:val="24"/>
          <w:szCs w:val="24"/>
        </w:rPr>
        <w:t>8</w:t>
      </w:r>
      <w:r w:rsidR="007A025C" w:rsidRPr="007F42AC">
        <w:rPr>
          <w:rFonts w:ascii="Unistra A" w:hAnsi="Unistra A"/>
          <w:b/>
          <w:i/>
          <w:sz w:val="24"/>
          <w:szCs w:val="24"/>
        </w:rPr>
        <w:t> </w:t>
      </w:r>
      <w:r w:rsidRPr="007F42AC">
        <w:rPr>
          <w:rFonts w:ascii="Unistra A" w:hAnsi="Unistra A"/>
          <w:b/>
          <w:i/>
          <w:sz w:val="24"/>
          <w:szCs w:val="24"/>
        </w:rPr>
        <w:t xml:space="preserve">: </w:t>
      </w:r>
    </w:p>
    <w:p w:rsidR="00AB59FE" w:rsidRDefault="007F42AC" w:rsidP="005D2086">
      <w:pPr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Votre</w:t>
      </w:r>
      <w:r w:rsidR="00BA2322">
        <w:rPr>
          <w:rFonts w:ascii="Unistra A" w:hAnsi="Unistra A"/>
          <w:sz w:val="24"/>
          <w:szCs w:val="24"/>
        </w:rPr>
        <w:t xml:space="preserve"> convention </w:t>
      </w:r>
      <w:r>
        <w:rPr>
          <w:rFonts w:ascii="Unistra A" w:hAnsi="Unistra A"/>
          <w:sz w:val="24"/>
          <w:szCs w:val="24"/>
        </w:rPr>
        <w:t xml:space="preserve">personnalisée vous </w:t>
      </w:r>
      <w:r w:rsidR="00BA2322">
        <w:rPr>
          <w:rFonts w:ascii="Unistra A" w:hAnsi="Unistra A"/>
          <w:sz w:val="24"/>
          <w:szCs w:val="24"/>
        </w:rPr>
        <w:t>sera envoyée</w:t>
      </w:r>
      <w:r w:rsidR="00070C5C">
        <w:rPr>
          <w:rFonts w:ascii="Unistra A" w:hAnsi="Unistra A"/>
          <w:sz w:val="24"/>
          <w:szCs w:val="24"/>
        </w:rPr>
        <w:t xml:space="preserve">, au plus tard le </w:t>
      </w:r>
      <w:r w:rsidR="00F80350">
        <w:rPr>
          <w:rFonts w:ascii="Unistra A" w:hAnsi="Unistra A"/>
          <w:sz w:val="24"/>
          <w:szCs w:val="24"/>
        </w:rPr>
        <w:t xml:space="preserve">20 </w:t>
      </w:r>
      <w:r w:rsidR="00070C5C">
        <w:rPr>
          <w:rFonts w:ascii="Unistra A" w:hAnsi="Unistra A"/>
          <w:sz w:val="24"/>
          <w:szCs w:val="24"/>
        </w:rPr>
        <w:t>juin 2017</w:t>
      </w:r>
      <w:r>
        <w:rPr>
          <w:rFonts w:ascii="Unistra A" w:hAnsi="Unistra A"/>
          <w:sz w:val="24"/>
          <w:szCs w:val="24"/>
        </w:rPr>
        <w:t xml:space="preserve">. </w:t>
      </w:r>
      <w:r w:rsidR="00F57475">
        <w:rPr>
          <w:rFonts w:ascii="Unistra A" w:hAnsi="Unistra A"/>
          <w:sz w:val="24"/>
          <w:szCs w:val="24"/>
        </w:rPr>
        <w:t>Il vous appartiendra de la</w:t>
      </w:r>
      <w:r>
        <w:rPr>
          <w:rFonts w:ascii="Unistra A" w:hAnsi="Unistra A"/>
          <w:sz w:val="24"/>
          <w:szCs w:val="24"/>
        </w:rPr>
        <w:t xml:space="preserve"> compléter et de la </w:t>
      </w:r>
      <w:r w:rsidR="008775E5">
        <w:rPr>
          <w:rFonts w:ascii="Unistra A" w:hAnsi="Unistra A"/>
          <w:sz w:val="24"/>
          <w:szCs w:val="24"/>
        </w:rPr>
        <w:t xml:space="preserve">faire signer par les </w:t>
      </w:r>
      <w:r w:rsidR="006A78A6">
        <w:rPr>
          <w:rFonts w:ascii="Unistra A" w:hAnsi="Unistra A"/>
          <w:sz w:val="24"/>
          <w:szCs w:val="24"/>
        </w:rPr>
        <w:t>parties prenantes</w:t>
      </w:r>
      <w:r w:rsidR="0075233F">
        <w:rPr>
          <w:rFonts w:ascii="Unistra A" w:hAnsi="Unistra A"/>
          <w:sz w:val="24"/>
          <w:szCs w:val="24"/>
        </w:rPr>
        <w:t xml:space="preserve"> et de la joindre à </w:t>
      </w:r>
      <w:r w:rsidR="008775E5">
        <w:rPr>
          <w:rFonts w:ascii="Unistra A" w:hAnsi="Unistra A"/>
          <w:sz w:val="24"/>
          <w:szCs w:val="24"/>
        </w:rPr>
        <w:t>votre</w:t>
      </w:r>
      <w:r>
        <w:rPr>
          <w:rFonts w:ascii="Unistra A" w:hAnsi="Unistra A"/>
          <w:sz w:val="24"/>
          <w:szCs w:val="24"/>
        </w:rPr>
        <w:t xml:space="preserve"> </w:t>
      </w:r>
      <w:r w:rsidR="008775E5">
        <w:rPr>
          <w:rFonts w:ascii="Unistra A" w:hAnsi="Unistra A"/>
          <w:sz w:val="24"/>
          <w:szCs w:val="24"/>
        </w:rPr>
        <w:t xml:space="preserve">demande </w:t>
      </w:r>
      <w:r>
        <w:rPr>
          <w:rFonts w:ascii="Unistra A" w:hAnsi="Unistra A"/>
          <w:sz w:val="24"/>
          <w:szCs w:val="24"/>
        </w:rPr>
        <w:t xml:space="preserve">de ré-inscription </w:t>
      </w:r>
      <w:r w:rsidR="00070C5C">
        <w:rPr>
          <w:rFonts w:ascii="Unistra A" w:hAnsi="Unistra A"/>
          <w:sz w:val="24"/>
          <w:szCs w:val="24"/>
        </w:rPr>
        <w:t>2017/2018.</w:t>
      </w:r>
    </w:p>
    <w:p w:rsidR="0009790C" w:rsidRPr="008D1743" w:rsidRDefault="00E127E0">
      <w:pPr>
        <w:rPr>
          <w:rFonts w:ascii="Unistra A" w:hAnsi="Unistra A"/>
          <w:b/>
          <w:sz w:val="24"/>
          <w:szCs w:val="24"/>
        </w:rPr>
      </w:pPr>
      <w:r>
        <w:rPr>
          <w:rFonts w:ascii="Unistra A" w:hAnsi="Unistra A"/>
          <w:b/>
          <w:sz w:val="24"/>
          <w:szCs w:val="24"/>
        </w:rPr>
        <w:t xml:space="preserve">Vous êtes doctorant inscrit </w:t>
      </w:r>
      <w:r w:rsidR="00210838" w:rsidRPr="008D1743">
        <w:rPr>
          <w:rFonts w:ascii="Unistra A" w:hAnsi="Unistra A"/>
          <w:b/>
          <w:sz w:val="24"/>
          <w:szCs w:val="24"/>
        </w:rPr>
        <w:t xml:space="preserve"> à titre </w:t>
      </w:r>
      <w:r w:rsidR="002D3554" w:rsidRPr="008D1743">
        <w:rPr>
          <w:rFonts w:ascii="Unistra A" w:hAnsi="Unistra A"/>
          <w:b/>
          <w:sz w:val="24"/>
          <w:szCs w:val="24"/>
        </w:rPr>
        <w:t>dérogatoire</w:t>
      </w:r>
      <w:r w:rsidR="00210838" w:rsidRPr="008D1743">
        <w:rPr>
          <w:rFonts w:ascii="Unistra A" w:hAnsi="Unistra A"/>
          <w:b/>
          <w:sz w:val="24"/>
          <w:szCs w:val="24"/>
        </w:rPr>
        <w:t xml:space="preserve"> en 4</w:t>
      </w:r>
      <w:r w:rsidR="00210838" w:rsidRPr="008D1743">
        <w:rPr>
          <w:rFonts w:ascii="Unistra A" w:hAnsi="Unistra A"/>
          <w:b/>
          <w:sz w:val="24"/>
          <w:szCs w:val="24"/>
          <w:vertAlign w:val="superscript"/>
        </w:rPr>
        <w:t>ème</w:t>
      </w:r>
      <w:r w:rsidR="00210838" w:rsidRPr="008D1743">
        <w:rPr>
          <w:rFonts w:ascii="Unistra A" w:hAnsi="Unistra A"/>
          <w:b/>
          <w:sz w:val="24"/>
          <w:szCs w:val="24"/>
        </w:rPr>
        <w:t xml:space="preserve"> année et plus au titre de l’année 2017/2018 : </w:t>
      </w:r>
    </w:p>
    <w:p w:rsidR="00210838" w:rsidRPr="00A9738B" w:rsidRDefault="008F3D28">
      <w:pPr>
        <w:rPr>
          <w:rFonts w:ascii="Unistra A" w:hAnsi="Unistra A"/>
          <w:szCs w:val="20"/>
        </w:rPr>
      </w:pPr>
      <w:r w:rsidRPr="008D1743">
        <w:rPr>
          <w:rFonts w:ascii="Unistra A" w:hAnsi="Unistra A"/>
          <w:sz w:val="24"/>
          <w:szCs w:val="24"/>
        </w:rPr>
        <w:lastRenderedPageBreak/>
        <w:t xml:space="preserve">Le conseil du Collège doctoral vous exempte  de la mise en place d’une convention individuelle de formation. </w:t>
      </w:r>
      <w:r w:rsidR="00AF254E" w:rsidRPr="008D1743">
        <w:rPr>
          <w:rFonts w:ascii="Unistra A" w:hAnsi="Unistra A"/>
          <w:sz w:val="24"/>
          <w:szCs w:val="24"/>
        </w:rPr>
        <w:t xml:space="preserve"> Toutefois, une convention individuelle de formation pourra </w:t>
      </w:r>
      <w:r w:rsidR="00A65F37">
        <w:rPr>
          <w:rFonts w:ascii="Unistra A" w:hAnsi="Unistra A"/>
          <w:sz w:val="24"/>
          <w:szCs w:val="24"/>
        </w:rPr>
        <w:t xml:space="preserve">être </w:t>
      </w:r>
      <w:r w:rsidR="00AF254E" w:rsidRPr="008D1743">
        <w:rPr>
          <w:rFonts w:ascii="Unistra A" w:hAnsi="Unistra A"/>
          <w:sz w:val="24"/>
          <w:szCs w:val="24"/>
        </w:rPr>
        <w:t>mise en place à votre demande.</w:t>
      </w:r>
    </w:p>
    <w:sectPr w:rsidR="00210838" w:rsidRPr="00A9738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22" w:rsidRDefault="001C5222" w:rsidP="00016F39">
      <w:pPr>
        <w:spacing w:after="0" w:line="240" w:lineRule="auto"/>
      </w:pPr>
      <w:r>
        <w:separator/>
      </w:r>
    </w:p>
  </w:endnote>
  <w:endnote w:type="continuationSeparator" w:id="0">
    <w:p w:rsidR="001C5222" w:rsidRDefault="001C5222" w:rsidP="0001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39" w:rsidRDefault="00016F39" w:rsidP="005171E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B4F1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22" w:rsidRDefault="001C5222" w:rsidP="00016F39">
      <w:pPr>
        <w:spacing w:after="0" w:line="240" w:lineRule="auto"/>
      </w:pPr>
      <w:r>
        <w:separator/>
      </w:r>
    </w:p>
  </w:footnote>
  <w:footnote w:type="continuationSeparator" w:id="0">
    <w:p w:rsidR="001C5222" w:rsidRDefault="001C5222" w:rsidP="00016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43AC1"/>
    <w:multiLevelType w:val="hybridMultilevel"/>
    <w:tmpl w:val="921472F6"/>
    <w:lvl w:ilvl="0" w:tplc="F2544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DE"/>
    <w:rsid w:val="0001412E"/>
    <w:rsid w:val="00016F39"/>
    <w:rsid w:val="00020B21"/>
    <w:rsid w:val="000415B8"/>
    <w:rsid w:val="00044783"/>
    <w:rsid w:val="00050E80"/>
    <w:rsid w:val="00055F9D"/>
    <w:rsid w:val="00070C5C"/>
    <w:rsid w:val="00093F28"/>
    <w:rsid w:val="0009790C"/>
    <w:rsid w:val="000B73D1"/>
    <w:rsid w:val="000D463E"/>
    <w:rsid w:val="000F1B6B"/>
    <w:rsid w:val="000F5A84"/>
    <w:rsid w:val="000F7193"/>
    <w:rsid w:val="0011759B"/>
    <w:rsid w:val="00122120"/>
    <w:rsid w:val="00141AEB"/>
    <w:rsid w:val="00170693"/>
    <w:rsid w:val="00175557"/>
    <w:rsid w:val="001A31EE"/>
    <w:rsid w:val="001B344E"/>
    <w:rsid w:val="001C5222"/>
    <w:rsid w:val="001D0010"/>
    <w:rsid w:val="001D0576"/>
    <w:rsid w:val="001D724A"/>
    <w:rsid w:val="001F001E"/>
    <w:rsid w:val="001F4FAD"/>
    <w:rsid w:val="001F511C"/>
    <w:rsid w:val="0020058F"/>
    <w:rsid w:val="00201D3F"/>
    <w:rsid w:val="00206D55"/>
    <w:rsid w:val="00210838"/>
    <w:rsid w:val="002163BA"/>
    <w:rsid w:val="00220FF5"/>
    <w:rsid w:val="00226CA1"/>
    <w:rsid w:val="00231D1F"/>
    <w:rsid w:val="00243B79"/>
    <w:rsid w:val="00251CC3"/>
    <w:rsid w:val="002642B2"/>
    <w:rsid w:val="00272467"/>
    <w:rsid w:val="0027540F"/>
    <w:rsid w:val="002A0513"/>
    <w:rsid w:val="002B0C3D"/>
    <w:rsid w:val="002B2D21"/>
    <w:rsid w:val="002B65AF"/>
    <w:rsid w:val="002B7A1F"/>
    <w:rsid w:val="002D3554"/>
    <w:rsid w:val="002F0D8D"/>
    <w:rsid w:val="003057D9"/>
    <w:rsid w:val="00354C74"/>
    <w:rsid w:val="00390065"/>
    <w:rsid w:val="00396559"/>
    <w:rsid w:val="003A2B58"/>
    <w:rsid w:val="003A2EFB"/>
    <w:rsid w:val="003C0B76"/>
    <w:rsid w:val="003C3B17"/>
    <w:rsid w:val="003E0849"/>
    <w:rsid w:val="00404549"/>
    <w:rsid w:val="00423E1D"/>
    <w:rsid w:val="00432372"/>
    <w:rsid w:val="00466169"/>
    <w:rsid w:val="0047740B"/>
    <w:rsid w:val="00490E94"/>
    <w:rsid w:val="004A5A79"/>
    <w:rsid w:val="004B426D"/>
    <w:rsid w:val="004B7B0C"/>
    <w:rsid w:val="004C2EE9"/>
    <w:rsid w:val="004C780A"/>
    <w:rsid w:val="0050026D"/>
    <w:rsid w:val="00502343"/>
    <w:rsid w:val="0051071E"/>
    <w:rsid w:val="00513621"/>
    <w:rsid w:val="005171E2"/>
    <w:rsid w:val="00517DAD"/>
    <w:rsid w:val="00534646"/>
    <w:rsid w:val="00551AE5"/>
    <w:rsid w:val="005637D8"/>
    <w:rsid w:val="005660D1"/>
    <w:rsid w:val="00595112"/>
    <w:rsid w:val="005B11BC"/>
    <w:rsid w:val="005B1655"/>
    <w:rsid w:val="005B4F15"/>
    <w:rsid w:val="005B702D"/>
    <w:rsid w:val="005C277D"/>
    <w:rsid w:val="005C3CE7"/>
    <w:rsid w:val="005D2086"/>
    <w:rsid w:val="005D6725"/>
    <w:rsid w:val="005E5429"/>
    <w:rsid w:val="006103D0"/>
    <w:rsid w:val="00624C8D"/>
    <w:rsid w:val="00642267"/>
    <w:rsid w:val="00686185"/>
    <w:rsid w:val="006A2906"/>
    <w:rsid w:val="006A78A6"/>
    <w:rsid w:val="006E7DA6"/>
    <w:rsid w:val="006F3CEF"/>
    <w:rsid w:val="006F5B14"/>
    <w:rsid w:val="00702E94"/>
    <w:rsid w:val="00703701"/>
    <w:rsid w:val="00714716"/>
    <w:rsid w:val="007434E4"/>
    <w:rsid w:val="0075233F"/>
    <w:rsid w:val="00755DD4"/>
    <w:rsid w:val="00756FB4"/>
    <w:rsid w:val="007604F2"/>
    <w:rsid w:val="00771CCB"/>
    <w:rsid w:val="0078544A"/>
    <w:rsid w:val="00787395"/>
    <w:rsid w:val="007A025C"/>
    <w:rsid w:val="007B3024"/>
    <w:rsid w:val="007B7775"/>
    <w:rsid w:val="007E22F7"/>
    <w:rsid w:val="007E74B4"/>
    <w:rsid w:val="007F42AC"/>
    <w:rsid w:val="00804D4E"/>
    <w:rsid w:val="0081490C"/>
    <w:rsid w:val="00814999"/>
    <w:rsid w:val="00823A4A"/>
    <w:rsid w:val="00830DAB"/>
    <w:rsid w:val="0083191F"/>
    <w:rsid w:val="008632B0"/>
    <w:rsid w:val="0086730F"/>
    <w:rsid w:val="00870022"/>
    <w:rsid w:val="0087372B"/>
    <w:rsid w:val="008775E5"/>
    <w:rsid w:val="00883013"/>
    <w:rsid w:val="008A7387"/>
    <w:rsid w:val="008B37A6"/>
    <w:rsid w:val="008C244D"/>
    <w:rsid w:val="008D1743"/>
    <w:rsid w:val="008D2145"/>
    <w:rsid w:val="008E61D4"/>
    <w:rsid w:val="008F3D28"/>
    <w:rsid w:val="00934B34"/>
    <w:rsid w:val="00944430"/>
    <w:rsid w:val="009570AF"/>
    <w:rsid w:val="00986CF7"/>
    <w:rsid w:val="009B4AF9"/>
    <w:rsid w:val="009F2699"/>
    <w:rsid w:val="00A02E3B"/>
    <w:rsid w:val="00A037F2"/>
    <w:rsid w:val="00A03D3C"/>
    <w:rsid w:val="00A1689B"/>
    <w:rsid w:val="00A23A0E"/>
    <w:rsid w:val="00A24F35"/>
    <w:rsid w:val="00A4142F"/>
    <w:rsid w:val="00A47F3F"/>
    <w:rsid w:val="00A65F37"/>
    <w:rsid w:val="00A83E31"/>
    <w:rsid w:val="00A96EB3"/>
    <w:rsid w:val="00A9738B"/>
    <w:rsid w:val="00AA2F4D"/>
    <w:rsid w:val="00AB400F"/>
    <w:rsid w:val="00AB59FE"/>
    <w:rsid w:val="00AC182F"/>
    <w:rsid w:val="00AC5651"/>
    <w:rsid w:val="00AE3ED6"/>
    <w:rsid w:val="00AF254E"/>
    <w:rsid w:val="00B15CF3"/>
    <w:rsid w:val="00B5160E"/>
    <w:rsid w:val="00B70668"/>
    <w:rsid w:val="00B77432"/>
    <w:rsid w:val="00B80CFF"/>
    <w:rsid w:val="00BA0848"/>
    <w:rsid w:val="00BA2322"/>
    <w:rsid w:val="00BA5E9A"/>
    <w:rsid w:val="00BB2200"/>
    <w:rsid w:val="00BC3BFA"/>
    <w:rsid w:val="00BF20F4"/>
    <w:rsid w:val="00BF4CD7"/>
    <w:rsid w:val="00BF6C2D"/>
    <w:rsid w:val="00C157E0"/>
    <w:rsid w:val="00C1656E"/>
    <w:rsid w:val="00C45DA4"/>
    <w:rsid w:val="00C92CF9"/>
    <w:rsid w:val="00C95CB8"/>
    <w:rsid w:val="00CE6F96"/>
    <w:rsid w:val="00D02FB1"/>
    <w:rsid w:val="00D0351D"/>
    <w:rsid w:val="00D07C07"/>
    <w:rsid w:val="00D12F5A"/>
    <w:rsid w:val="00D30EE3"/>
    <w:rsid w:val="00D600BB"/>
    <w:rsid w:val="00D642AC"/>
    <w:rsid w:val="00D65A0B"/>
    <w:rsid w:val="00D72E6B"/>
    <w:rsid w:val="00D81966"/>
    <w:rsid w:val="00DB3196"/>
    <w:rsid w:val="00DD3033"/>
    <w:rsid w:val="00DE6203"/>
    <w:rsid w:val="00E11BFB"/>
    <w:rsid w:val="00E127E0"/>
    <w:rsid w:val="00E15E28"/>
    <w:rsid w:val="00E25ADE"/>
    <w:rsid w:val="00E26872"/>
    <w:rsid w:val="00E3010E"/>
    <w:rsid w:val="00E643B2"/>
    <w:rsid w:val="00E86AA7"/>
    <w:rsid w:val="00E91A95"/>
    <w:rsid w:val="00EB5523"/>
    <w:rsid w:val="00ED6ECA"/>
    <w:rsid w:val="00EF1641"/>
    <w:rsid w:val="00EF48D7"/>
    <w:rsid w:val="00F040F8"/>
    <w:rsid w:val="00F215D2"/>
    <w:rsid w:val="00F21B7B"/>
    <w:rsid w:val="00F248BC"/>
    <w:rsid w:val="00F348B3"/>
    <w:rsid w:val="00F368FB"/>
    <w:rsid w:val="00F37D7E"/>
    <w:rsid w:val="00F40CE2"/>
    <w:rsid w:val="00F43C52"/>
    <w:rsid w:val="00F46276"/>
    <w:rsid w:val="00F57475"/>
    <w:rsid w:val="00F6127E"/>
    <w:rsid w:val="00F647B0"/>
    <w:rsid w:val="00F675B5"/>
    <w:rsid w:val="00F80350"/>
    <w:rsid w:val="00F857C4"/>
    <w:rsid w:val="00FA3E5B"/>
    <w:rsid w:val="00FA3E6D"/>
    <w:rsid w:val="00FC04EF"/>
    <w:rsid w:val="00FF0C96"/>
    <w:rsid w:val="00FF5CA5"/>
    <w:rsid w:val="00FF60DA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25ADE"/>
    <w:pPr>
      <w:pBdr>
        <w:bottom w:val="single" w:sz="8" w:space="4" w:color="5B9BD5" w:themeColor="accent1"/>
      </w:pBdr>
      <w:suppressAutoHyphens/>
      <w:spacing w:after="300" w:line="240" w:lineRule="auto"/>
      <w:contextualSpacing/>
      <w:jc w:val="center"/>
    </w:pPr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E25ADE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5A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ADE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ADE"/>
    <w:rPr>
      <w:sz w:val="20"/>
      <w:szCs w:val="20"/>
    </w:rPr>
  </w:style>
  <w:style w:type="paragraph" w:customStyle="1" w:styleId="Liste1">
    <w:name w:val="Liste1"/>
    <w:basedOn w:val="Corpsdetexte"/>
    <w:link w:val="Liste1Car"/>
    <w:qFormat/>
    <w:rsid w:val="00E25ADE"/>
    <w:pPr>
      <w:widowControl w:val="0"/>
      <w:numPr>
        <w:numId w:val="1"/>
      </w:numPr>
      <w:spacing w:line="240" w:lineRule="auto"/>
      <w:jc w:val="both"/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E25ADE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25AD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25ADE"/>
  </w:style>
  <w:style w:type="paragraph" w:styleId="Textedebulles">
    <w:name w:val="Balloon Text"/>
    <w:basedOn w:val="Normal"/>
    <w:link w:val="TextedebullesCar"/>
    <w:uiPriority w:val="99"/>
    <w:semiHidden/>
    <w:unhideWhenUsed/>
    <w:rsid w:val="00E2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DE"/>
    <w:rPr>
      <w:rFonts w:ascii="Segoe UI" w:hAnsi="Segoe UI" w:cs="Segoe UI"/>
      <w:sz w:val="18"/>
      <w:szCs w:val="18"/>
    </w:rPr>
  </w:style>
  <w:style w:type="character" w:styleId="Accentuation">
    <w:name w:val="Emphasis"/>
    <w:basedOn w:val="lev"/>
    <w:uiPriority w:val="20"/>
    <w:qFormat/>
    <w:rsid w:val="00E25ADE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E25ADE"/>
    <w:rPr>
      <w:b/>
      <w:bCs/>
    </w:rPr>
  </w:style>
  <w:style w:type="paragraph" w:styleId="Paragraphedeliste">
    <w:name w:val="List Paragraph"/>
    <w:basedOn w:val="Normal"/>
    <w:uiPriority w:val="34"/>
    <w:qFormat/>
    <w:rsid w:val="00E25ADE"/>
    <w:pPr>
      <w:numPr>
        <w:numId w:val="2"/>
      </w:numPr>
      <w:spacing w:after="200" w:line="276" w:lineRule="auto"/>
      <w:contextualSpacing/>
      <w:jc w:val="both"/>
    </w:pPr>
    <w:rPr>
      <w:rFonts w:ascii="Open Sans" w:hAnsi="Open Sans" w:cs="Open Sans"/>
      <w:sz w:val="20"/>
    </w:rPr>
  </w:style>
  <w:style w:type="character" w:styleId="Rfrenceintense">
    <w:name w:val="Intense Reference"/>
    <w:uiPriority w:val="32"/>
    <w:qFormat/>
    <w:rsid w:val="000F7193"/>
    <w:rPr>
      <w:color w:val="00544E"/>
      <w:u w:val="single"/>
    </w:rPr>
  </w:style>
  <w:style w:type="table" w:customStyle="1" w:styleId="Tableausimple21">
    <w:name w:val="Tableau simple 21"/>
    <w:basedOn w:val="TableauNormal"/>
    <w:uiPriority w:val="42"/>
    <w:rsid w:val="000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Policepardfaut"/>
    <w:rsid w:val="008D2145"/>
  </w:style>
  <w:style w:type="table" w:styleId="Grilledutableau">
    <w:name w:val="Table Grid"/>
    <w:basedOn w:val="TableauNormal"/>
    <w:uiPriority w:val="39"/>
    <w:rsid w:val="00F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5CB8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F39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F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39"/>
  </w:style>
  <w:style w:type="paragraph" w:styleId="Pieddepage">
    <w:name w:val="footer"/>
    <w:basedOn w:val="Normal"/>
    <w:link w:val="PieddepageCar"/>
    <w:uiPriority w:val="99"/>
    <w:unhideWhenUsed/>
    <w:rsid w:val="0001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39"/>
  </w:style>
  <w:style w:type="character" w:styleId="Numrodepage">
    <w:name w:val="page number"/>
    <w:basedOn w:val="Policepardfaut"/>
    <w:uiPriority w:val="99"/>
    <w:semiHidden/>
    <w:unhideWhenUsed/>
    <w:rsid w:val="0001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Utilisateur Windows</cp:lastModifiedBy>
  <cp:revision>2</cp:revision>
  <cp:lastPrinted>2017-05-02T13:45:00Z</cp:lastPrinted>
  <dcterms:created xsi:type="dcterms:W3CDTF">2017-07-11T11:17:00Z</dcterms:created>
  <dcterms:modified xsi:type="dcterms:W3CDTF">2017-07-11T11:17:00Z</dcterms:modified>
</cp:coreProperties>
</file>